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5A91" w:rsidRPr="001C0AD1" w:rsidRDefault="00405A91" w:rsidP="001C0AD1">
      <w:pPr>
        <w:spacing w:line="480" w:lineRule="auto"/>
        <w:jc w:val="center"/>
        <w:rPr>
          <w:rFonts w:ascii="Times New Roman" w:hAnsi="Times New Roman" w:cs="Times New Roman"/>
          <w:b/>
          <w:sz w:val="24"/>
          <w:szCs w:val="24"/>
        </w:rPr>
      </w:pPr>
      <w:r w:rsidRPr="001C0AD1">
        <w:rPr>
          <w:rFonts w:ascii="Times New Roman" w:hAnsi="Times New Roman" w:cs="Times New Roman"/>
          <w:b/>
          <w:sz w:val="24"/>
          <w:szCs w:val="24"/>
        </w:rPr>
        <w:t>Response to peer</w:t>
      </w:r>
    </w:p>
    <w:p w:rsidR="001B28E1" w:rsidRPr="001C0AD1" w:rsidRDefault="00B33A85" w:rsidP="001C0AD1">
      <w:pPr>
        <w:spacing w:line="480" w:lineRule="auto"/>
        <w:rPr>
          <w:rFonts w:ascii="Times New Roman" w:hAnsi="Times New Roman" w:cs="Times New Roman"/>
          <w:sz w:val="24"/>
          <w:szCs w:val="24"/>
        </w:rPr>
      </w:pPr>
      <w:r w:rsidRPr="001C0AD1">
        <w:rPr>
          <w:rFonts w:ascii="Times New Roman" w:hAnsi="Times New Roman" w:cs="Times New Roman"/>
          <w:sz w:val="24"/>
          <w:szCs w:val="24"/>
        </w:rPr>
        <w:t xml:space="preserve">Your post is compelling and we fall in the same line of thoughts </w:t>
      </w:r>
      <w:r w:rsidR="006D7875" w:rsidRPr="001C0AD1">
        <w:rPr>
          <w:rFonts w:ascii="Times New Roman" w:hAnsi="Times New Roman" w:cs="Times New Roman"/>
          <w:sz w:val="24"/>
          <w:szCs w:val="24"/>
        </w:rPr>
        <w:t>regarding diversity</w:t>
      </w:r>
      <w:r w:rsidRPr="001C0AD1">
        <w:rPr>
          <w:rFonts w:ascii="Times New Roman" w:hAnsi="Times New Roman" w:cs="Times New Roman"/>
          <w:sz w:val="24"/>
          <w:szCs w:val="24"/>
        </w:rPr>
        <w:t xml:space="preserve"> and culture. Indeed</w:t>
      </w:r>
      <w:r w:rsidR="006D7875" w:rsidRPr="001C0AD1">
        <w:rPr>
          <w:rFonts w:ascii="Times New Roman" w:hAnsi="Times New Roman" w:cs="Times New Roman"/>
          <w:sz w:val="24"/>
          <w:szCs w:val="24"/>
        </w:rPr>
        <w:t>,</w:t>
      </w:r>
      <w:r w:rsidRPr="001C0AD1">
        <w:rPr>
          <w:rFonts w:ascii="Times New Roman" w:hAnsi="Times New Roman" w:cs="Times New Roman"/>
          <w:sz w:val="24"/>
          <w:szCs w:val="24"/>
        </w:rPr>
        <w:t xml:space="preserve"> the class has been quite insightful and I have also learnt a </w:t>
      </w:r>
      <w:r w:rsidR="006D7875" w:rsidRPr="001C0AD1">
        <w:rPr>
          <w:rFonts w:ascii="Times New Roman" w:hAnsi="Times New Roman" w:cs="Times New Roman"/>
          <w:sz w:val="24"/>
          <w:szCs w:val="24"/>
        </w:rPr>
        <w:t>lot on</w:t>
      </w:r>
      <w:r w:rsidRPr="001C0AD1">
        <w:rPr>
          <w:rFonts w:ascii="Times New Roman" w:hAnsi="Times New Roman" w:cs="Times New Roman"/>
          <w:sz w:val="24"/>
          <w:szCs w:val="24"/>
        </w:rPr>
        <w:t xml:space="preserve"> everyday life and tradit</w:t>
      </w:r>
      <w:r w:rsidR="006D7875" w:rsidRPr="001C0AD1">
        <w:rPr>
          <w:rFonts w:ascii="Times New Roman" w:hAnsi="Times New Roman" w:cs="Times New Roman"/>
          <w:sz w:val="24"/>
          <w:szCs w:val="24"/>
        </w:rPr>
        <w:t>ion.  Similarly</w:t>
      </w:r>
      <w:r w:rsidR="001C0AD1" w:rsidRPr="001C0AD1">
        <w:rPr>
          <w:rFonts w:ascii="Times New Roman" w:hAnsi="Times New Roman" w:cs="Times New Roman"/>
          <w:sz w:val="24"/>
          <w:szCs w:val="24"/>
        </w:rPr>
        <w:t>,</w:t>
      </w:r>
      <w:r w:rsidR="006D7875" w:rsidRPr="001C0AD1">
        <w:rPr>
          <w:rFonts w:ascii="Times New Roman" w:hAnsi="Times New Roman" w:cs="Times New Roman"/>
          <w:sz w:val="24"/>
          <w:szCs w:val="24"/>
        </w:rPr>
        <w:t xml:space="preserve"> the introduction discussion on </w:t>
      </w:r>
      <w:r w:rsidR="001C0AD1" w:rsidRPr="001C0AD1">
        <w:rPr>
          <w:rFonts w:ascii="Times New Roman" w:hAnsi="Times New Roman" w:cs="Times New Roman"/>
          <w:sz w:val="24"/>
          <w:szCs w:val="24"/>
        </w:rPr>
        <w:t>intercultural</w:t>
      </w:r>
      <w:r w:rsidR="006D7875" w:rsidRPr="001C0AD1">
        <w:rPr>
          <w:rFonts w:ascii="Times New Roman" w:hAnsi="Times New Roman" w:cs="Times New Roman"/>
          <w:sz w:val="24"/>
          <w:szCs w:val="24"/>
        </w:rPr>
        <w:t xml:space="preserve"> communicatio</w:t>
      </w:r>
      <w:r w:rsidR="001C0AD1">
        <w:rPr>
          <w:rFonts w:ascii="Times New Roman" w:hAnsi="Times New Roman" w:cs="Times New Roman"/>
          <w:sz w:val="24"/>
          <w:szCs w:val="24"/>
        </w:rPr>
        <w:t>n assisted me to inte</w:t>
      </w:r>
      <w:bookmarkStart w:id="0" w:name="_GoBack"/>
      <w:bookmarkEnd w:id="0"/>
      <w:r w:rsidR="001C0AD1">
        <w:rPr>
          <w:rFonts w:ascii="Times New Roman" w:hAnsi="Times New Roman" w:cs="Times New Roman"/>
          <w:sz w:val="24"/>
          <w:szCs w:val="24"/>
        </w:rPr>
        <w:t xml:space="preserve">ract with </w:t>
      </w:r>
      <w:r w:rsidR="006D7875" w:rsidRPr="001C0AD1">
        <w:rPr>
          <w:rFonts w:ascii="Times New Roman" w:hAnsi="Times New Roman" w:cs="Times New Roman"/>
          <w:sz w:val="24"/>
          <w:szCs w:val="24"/>
        </w:rPr>
        <w:t xml:space="preserve">individuals from diverse cultures in class. I concur that the article on individualism in conflict and diversity in the workplace was formed a better understanding on diversity and inclusion at the </w:t>
      </w:r>
      <w:r w:rsidR="001C0AD1" w:rsidRPr="001C0AD1">
        <w:rPr>
          <w:rFonts w:ascii="Times New Roman" w:hAnsi="Times New Roman" w:cs="Times New Roman"/>
          <w:sz w:val="24"/>
          <w:szCs w:val="24"/>
        </w:rPr>
        <w:t>workplace</w:t>
      </w:r>
      <w:r w:rsidR="006D7875" w:rsidRPr="001C0AD1">
        <w:rPr>
          <w:rFonts w:ascii="Times New Roman" w:hAnsi="Times New Roman" w:cs="Times New Roman"/>
          <w:sz w:val="24"/>
          <w:szCs w:val="24"/>
        </w:rPr>
        <w:t xml:space="preserve">. I agree that studying non-verbal communication in class </w:t>
      </w:r>
      <w:r w:rsidR="00405A91" w:rsidRPr="001C0AD1">
        <w:rPr>
          <w:rFonts w:ascii="Times New Roman" w:hAnsi="Times New Roman" w:cs="Times New Roman"/>
          <w:sz w:val="24"/>
          <w:szCs w:val="24"/>
        </w:rPr>
        <w:t xml:space="preserve">assists us to express </w:t>
      </w:r>
      <w:r w:rsidR="001C0AD1" w:rsidRPr="001C0AD1">
        <w:rPr>
          <w:rFonts w:ascii="Times New Roman" w:hAnsi="Times New Roman" w:cs="Times New Roman"/>
          <w:sz w:val="24"/>
          <w:szCs w:val="24"/>
        </w:rPr>
        <w:t>ourselves. The</w:t>
      </w:r>
      <w:r w:rsidR="00405A91" w:rsidRPr="001C0AD1">
        <w:rPr>
          <w:rFonts w:ascii="Times New Roman" w:hAnsi="Times New Roman" w:cs="Times New Roman"/>
          <w:sz w:val="24"/>
          <w:szCs w:val="24"/>
        </w:rPr>
        <w:t xml:space="preserve"> video illustrated about the intersectional theory which is key in understanding various social identities. </w:t>
      </w:r>
      <w:r w:rsidR="001C0AD1" w:rsidRPr="001C0AD1">
        <w:rPr>
          <w:rFonts w:ascii="Times New Roman" w:hAnsi="Times New Roman" w:cs="Times New Roman"/>
          <w:sz w:val="24"/>
          <w:szCs w:val="24"/>
        </w:rPr>
        <w:t>Also, I</w:t>
      </w:r>
      <w:r w:rsidR="00405A91" w:rsidRPr="001C0AD1">
        <w:rPr>
          <w:rFonts w:ascii="Times New Roman" w:hAnsi="Times New Roman" w:cs="Times New Roman"/>
          <w:sz w:val="24"/>
          <w:szCs w:val="24"/>
        </w:rPr>
        <w:t xml:space="preserve"> like your explanation on intercultural conflict which is characterized by struggle or frustration between people of different culture. Overall, you have done an excellent job on your post and it has boosted my understanding on the topic.</w:t>
      </w:r>
    </w:p>
    <w:p w:rsidR="00405A91" w:rsidRPr="001C0AD1" w:rsidRDefault="00405A91" w:rsidP="001C0AD1">
      <w:pPr>
        <w:spacing w:line="480" w:lineRule="auto"/>
        <w:rPr>
          <w:rFonts w:ascii="Times New Roman" w:hAnsi="Times New Roman" w:cs="Times New Roman"/>
          <w:sz w:val="24"/>
          <w:szCs w:val="24"/>
        </w:rPr>
      </w:pPr>
      <w:r w:rsidRPr="001C0AD1">
        <w:rPr>
          <w:rFonts w:ascii="Times New Roman" w:hAnsi="Times New Roman" w:cs="Times New Roman"/>
          <w:sz w:val="24"/>
          <w:szCs w:val="24"/>
        </w:rPr>
        <w:t>Answer to Question</w:t>
      </w:r>
    </w:p>
    <w:p w:rsidR="00405A91" w:rsidRPr="001C0AD1" w:rsidRDefault="006A59A3" w:rsidP="001C0AD1">
      <w:pPr>
        <w:spacing w:line="480" w:lineRule="auto"/>
        <w:rPr>
          <w:rFonts w:ascii="Times New Roman" w:hAnsi="Times New Roman" w:cs="Times New Roman"/>
          <w:sz w:val="24"/>
          <w:szCs w:val="24"/>
        </w:rPr>
      </w:pPr>
      <w:r w:rsidRPr="001C0AD1">
        <w:rPr>
          <w:rFonts w:ascii="Times New Roman" w:hAnsi="Times New Roman" w:cs="Times New Roman"/>
          <w:sz w:val="24"/>
          <w:szCs w:val="24"/>
        </w:rPr>
        <w:t>I am proud of where I come from because it has moulded to be the person I am today. My origin provides a sense of comfort and belonging. Indeed</w:t>
      </w:r>
      <w:r w:rsidR="001C0AD1" w:rsidRPr="001C0AD1">
        <w:rPr>
          <w:rFonts w:ascii="Times New Roman" w:hAnsi="Times New Roman" w:cs="Times New Roman"/>
          <w:sz w:val="24"/>
          <w:szCs w:val="24"/>
        </w:rPr>
        <w:t>,</w:t>
      </w:r>
      <w:r w:rsidRPr="001C0AD1">
        <w:rPr>
          <w:rFonts w:ascii="Times New Roman" w:hAnsi="Times New Roman" w:cs="Times New Roman"/>
          <w:sz w:val="24"/>
          <w:szCs w:val="24"/>
        </w:rPr>
        <w:t xml:space="preserve"> it has reinforced key values such as integrity, responsibility and ethics. I like the way my culture handles issues because it illustrates a high level of cultural diversity. For instance, my culture takes a high level of responsibility especially when dealing with issues of conflict and discrimination. My culture has a clear focus on </w:t>
      </w:r>
      <w:r w:rsidR="001C0AD1" w:rsidRPr="001C0AD1">
        <w:rPr>
          <w:rFonts w:ascii="Times New Roman" w:hAnsi="Times New Roman" w:cs="Times New Roman"/>
          <w:sz w:val="24"/>
          <w:szCs w:val="24"/>
        </w:rPr>
        <w:t>ethics</w:t>
      </w:r>
      <w:r w:rsidRPr="001C0AD1">
        <w:rPr>
          <w:rFonts w:ascii="Times New Roman" w:hAnsi="Times New Roman" w:cs="Times New Roman"/>
          <w:sz w:val="24"/>
          <w:szCs w:val="24"/>
        </w:rPr>
        <w:t xml:space="preserve">, norms and traditions </w:t>
      </w:r>
      <w:r w:rsidR="001C0AD1" w:rsidRPr="001C0AD1">
        <w:rPr>
          <w:rFonts w:ascii="Times New Roman" w:hAnsi="Times New Roman" w:cs="Times New Roman"/>
          <w:sz w:val="24"/>
          <w:szCs w:val="24"/>
        </w:rPr>
        <w:t>which are key elements in building a diverse and inclusive culture. Thus, my</w:t>
      </w:r>
      <w:r w:rsidRPr="001C0AD1">
        <w:rPr>
          <w:rFonts w:ascii="Times New Roman" w:hAnsi="Times New Roman" w:cs="Times New Roman"/>
          <w:sz w:val="24"/>
          <w:szCs w:val="24"/>
        </w:rPr>
        <w:t xml:space="preserve"> culture provides </w:t>
      </w:r>
      <w:r w:rsidR="001C0AD1" w:rsidRPr="001C0AD1">
        <w:rPr>
          <w:rFonts w:ascii="Times New Roman" w:hAnsi="Times New Roman" w:cs="Times New Roman"/>
          <w:sz w:val="24"/>
          <w:szCs w:val="24"/>
        </w:rPr>
        <w:t>opportunities</w:t>
      </w:r>
      <w:r w:rsidRPr="001C0AD1">
        <w:rPr>
          <w:rFonts w:ascii="Times New Roman" w:hAnsi="Times New Roman" w:cs="Times New Roman"/>
          <w:sz w:val="24"/>
          <w:szCs w:val="24"/>
        </w:rPr>
        <w:t xml:space="preserve"> that fulfil both my biological and social needs. </w:t>
      </w:r>
    </w:p>
    <w:sectPr w:rsidR="00405A91" w:rsidRPr="001C0AD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8FA"/>
    <w:rsid w:val="001918FA"/>
    <w:rsid w:val="001B28E1"/>
    <w:rsid w:val="001C0AD1"/>
    <w:rsid w:val="003C4019"/>
    <w:rsid w:val="00405A91"/>
    <w:rsid w:val="006A59A3"/>
    <w:rsid w:val="006D7875"/>
    <w:rsid w:val="009E65EF"/>
    <w:rsid w:val="00A378D9"/>
    <w:rsid w:val="00B33A85"/>
    <w:rsid w:val="00FB47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974313-179B-432C-8DA1-EA8991D6A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2021-01-15T14:20:00Z</dcterms:created>
  <dcterms:modified xsi:type="dcterms:W3CDTF">2021-01-15T14:20:00Z</dcterms:modified>
</cp:coreProperties>
</file>